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8E" w:rsidRDefault="004162DF">
      <w:pPr>
        <w:pStyle w:val="Title"/>
      </w:pPr>
      <w:r>
        <w:t>Sampl</w:t>
      </w:r>
      <w:r w:rsidR="0081346A">
        <w:t>e Evaluation Form</w:t>
      </w:r>
    </w:p>
    <w:p w:rsidR="00AF388E" w:rsidRDefault="004162DF">
      <w:r>
        <w:t xml:space="preserve">Purpose: Objectively evaluate supplier samples before approving for production. Use this to compare suppliers and avoid </w:t>
      </w:r>
      <w:r w:rsidR="00B8193F">
        <w:t>approving poor-quality samples.</w:t>
      </w:r>
    </w:p>
    <w:p w:rsidR="00AF388E" w:rsidRDefault="004162DF">
      <w:pPr>
        <w:pStyle w:val="Heading1"/>
      </w:pPr>
      <w:r>
        <w:t>1. Sample Details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F388E">
        <w:tc>
          <w:tcPr>
            <w:tcW w:w="4320" w:type="dxa"/>
          </w:tcPr>
          <w:p w:rsidR="00AF388E" w:rsidRDefault="004162DF">
            <w:r>
              <w:t>Product Name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>Supplier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>Sample Date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>Reviewed By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>Reference Spec / Tech Pack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>Sample Version (V1 / V2 etc.)</w:t>
            </w:r>
          </w:p>
        </w:tc>
        <w:tc>
          <w:tcPr>
            <w:tcW w:w="4320" w:type="dxa"/>
          </w:tcPr>
          <w:p w:rsidR="00AF388E" w:rsidRDefault="00AF388E"/>
        </w:tc>
      </w:tr>
    </w:tbl>
    <w:p w:rsidR="00AF388E" w:rsidRDefault="004162DF">
      <w:pPr>
        <w:pStyle w:val="Heading1"/>
      </w:pPr>
      <w:r>
        <w:t>2. Evaluation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AF388E">
        <w:tc>
          <w:tcPr>
            <w:tcW w:w="2160" w:type="dxa"/>
          </w:tcPr>
          <w:p w:rsidR="00AF388E" w:rsidRDefault="004162DF">
            <w:r>
              <w:t>Criteria</w:t>
            </w:r>
          </w:p>
        </w:tc>
        <w:tc>
          <w:tcPr>
            <w:tcW w:w="2160" w:type="dxa"/>
          </w:tcPr>
          <w:p w:rsidR="00AF388E" w:rsidRDefault="004162DF">
            <w:r>
              <w:t>Rating (1–5)</w:t>
            </w:r>
          </w:p>
        </w:tc>
        <w:tc>
          <w:tcPr>
            <w:tcW w:w="2160" w:type="dxa"/>
          </w:tcPr>
          <w:p w:rsidR="00AF388E" w:rsidRDefault="004162DF">
            <w:r>
              <w:t>Pass/Fail</w:t>
            </w:r>
          </w:p>
        </w:tc>
        <w:tc>
          <w:tcPr>
            <w:tcW w:w="2160" w:type="dxa"/>
          </w:tcPr>
          <w:p w:rsidR="00AF388E" w:rsidRDefault="004162DF">
            <w:r>
              <w:t>Comments / Photo Ref</w:t>
            </w:r>
          </w:p>
        </w:tc>
      </w:tr>
      <w:tr w:rsidR="00AF388E">
        <w:tc>
          <w:tcPr>
            <w:tcW w:w="2160" w:type="dxa"/>
          </w:tcPr>
          <w:p w:rsidR="00AF388E" w:rsidRDefault="004162DF">
            <w:r>
              <w:t>Build Quality</w:t>
            </w:r>
          </w:p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</w:tr>
      <w:tr w:rsidR="00AF388E">
        <w:tc>
          <w:tcPr>
            <w:tcW w:w="2160" w:type="dxa"/>
          </w:tcPr>
          <w:p w:rsidR="00AF388E" w:rsidRDefault="004162DF">
            <w:r>
              <w:t>Finish (surface, color, consistency)</w:t>
            </w:r>
          </w:p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</w:tr>
      <w:tr w:rsidR="00AF388E">
        <w:tc>
          <w:tcPr>
            <w:tcW w:w="2160" w:type="dxa"/>
          </w:tcPr>
          <w:p w:rsidR="00AF388E" w:rsidRDefault="004162DF">
            <w:r>
              <w:t>Functionality</w:t>
            </w:r>
          </w:p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</w:tr>
      <w:tr w:rsidR="00AF388E">
        <w:tc>
          <w:tcPr>
            <w:tcW w:w="2160" w:type="dxa"/>
          </w:tcPr>
          <w:p w:rsidR="00AF388E" w:rsidRDefault="004162DF">
            <w:r>
              <w:t>Packaging</w:t>
            </w:r>
          </w:p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</w:tr>
      <w:tr w:rsidR="00AF388E">
        <w:tc>
          <w:tcPr>
            <w:tcW w:w="2160" w:type="dxa"/>
          </w:tcPr>
          <w:p w:rsidR="00AF388E" w:rsidRDefault="004162DF">
            <w:r>
              <w:t>Comparison vs Specification</w:t>
            </w:r>
          </w:p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  <w:tc>
          <w:tcPr>
            <w:tcW w:w="2160" w:type="dxa"/>
          </w:tcPr>
          <w:p w:rsidR="00AF388E" w:rsidRDefault="00AF388E"/>
        </w:tc>
      </w:tr>
    </w:tbl>
    <w:p w:rsidR="00AF388E" w:rsidRDefault="004162DF">
      <w:pPr>
        <w:pStyle w:val="Heading1"/>
      </w:pPr>
      <w:r>
        <w:t>3. Rating Guide</w:t>
      </w:r>
    </w:p>
    <w:p w:rsidR="00AF388E" w:rsidRDefault="004162DF">
      <w:r>
        <w:t>5 = Excellent (fully meets or exceeds expectations)</w:t>
      </w:r>
      <w:r>
        <w:br/>
        <w:t>4 = Good (minor issues, acceptable)</w:t>
      </w:r>
      <w:r>
        <w:br/>
        <w:t>3 = Acceptable (some improvements needed)</w:t>
      </w:r>
      <w:r>
        <w:br/>
        <w:t>2 = Poor (significant issues)</w:t>
      </w:r>
      <w:r>
        <w:br/>
        <w:t>1 = Reject (does not meet requirements)</w:t>
      </w:r>
    </w:p>
    <w:p w:rsidR="00AF388E" w:rsidRDefault="004162DF">
      <w:pPr>
        <w:pStyle w:val="Heading1"/>
      </w:pPr>
      <w:r>
        <w:t>4. Final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F388E">
        <w:tc>
          <w:tcPr>
            <w:tcW w:w="4320" w:type="dxa"/>
          </w:tcPr>
          <w:p w:rsidR="00AF388E" w:rsidRDefault="004162DF">
            <w:r>
              <w:t>Overall Rating (Avg)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 xml:space="preserve">Decision (Approve / </w:t>
            </w:r>
            <w:r w:rsidR="0081346A">
              <w:t>Revise</w:t>
            </w:r>
            <w:r>
              <w:t xml:space="preserve"> / Reject)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>Key Issues to Address</w:t>
            </w:r>
          </w:p>
        </w:tc>
        <w:tc>
          <w:tcPr>
            <w:tcW w:w="4320" w:type="dxa"/>
          </w:tcPr>
          <w:p w:rsidR="00AF388E" w:rsidRDefault="00AF388E"/>
        </w:tc>
      </w:tr>
      <w:tr w:rsidR="00AF388E">
        <w:tc>
          <w:tcPr>
            <w:tcW w:w="4320" w:type="dxa"/>
          </w:tcPr>
          <w:p w:rsidR="00AF388E" w:rsidRDefault="004162DF">
            <w:r>
              <w:t>Next Action (Revise / Re-sample / Proceed)</w:t>
            </w:r>
          </w:p>
        </w:tc>
        <w:tc>
          <w:tcPr>
            <w:tcW w:w="4320" w:type="dxa"/>
          </w:tcPr>
          <w:p w:rsidR="00AF388E" w:rsidRDefault="00AF388E"/>
        </w:tc>
      </w:tr>
    </w:tbl>
    <w:p w:rsidR="004162DF" w:rsidRDefault="004162DF"/>
    <w:sectPr w:rsidR="004162DF" w:rsidSect="001B51D7"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2D" w:rsidRDefault="00EE5A2D" w:rsidP="001B51D7">
      <w:pPr>
        <w:spacing w:after="0" w:line="240" w:lineRule="auto"/>
      </w:pPr>
      <w:r>
        <w:separator/>
      </w:r>
    </w:p>
  </w:endnote>
  <w:endnote w:type="continuationSeparator" w:id="0">
    <w:p w:rsidR="00EE5A2D" w:rsidRDefault="00EE5A2D" w:rsidP="001B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D7" w:rsidRPr="001B51D7" w:rsidRDefault="001B51D7">
    <w:pPr>
      <w:pStyle w:val="Footer"/>
      <w:rPr>
        <w:lang w:val="en-GB"/>
      </w:rPr>
    </w:pPr>
    <w:r>
      <w:rPr>
        <w:lang w:val="en-GB"/>
      </w:rPr>
      <w:t>Template originally created by A-Up Sourcing (Vietnam)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2D" w:rsidRDefault="00EE5A2D" w:rsidP="001B51D7">
      <w:pPr>
        <w:spacing w:after="0" w:line="240" w:lineRule="auto"/>
      </w:pPr>
      <w:r>
        <w:separator/>
      </w:r>
    </w:p>
  </w:footnote>
  <w:footnote w:type="continuationSeparator" w:id="0">
    <w:p w:rsidR="00EE5A2D" w:rsidRDefault="00EE5A2D" w:rsidP="001B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D7" w:rsidRDefault="001B51D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-338669</wp:posOffset>
          </wp:positionV>
          <wp:extent cx="1080000" cy="10800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51D7"/>
    <w:rsid w:val="0029639D"/>
    <w:rsid w:val="00326F90"/>
    <w:rsid w:val="004162DF"/>
    <w:rsid w:val="0081346A"/>
    <w:rsid w:val="00AA1D8D"/>
    <w:rsid w:val="00AF388E"/>
    <w:rsid w:val="00B47730"/>
    <w:rsid w:val="00B8193F"/>
    <w:rsid w:val="00CB0664"/>
    <w:rsid w:val="00EE5A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9B5792"/>
  <w14:defaultImageDpi w14:val="300"/>
  <w15:docId w15:val="{9BF86504-08E4-4E75-9E91-A3F1756E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52100-0F85-49A1-99B9-FF43547B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4</cp:revision>
  <dcterms:created xsi:type="dcterms:W3CDTF">2026-03-27T12:22:00Z</dcterms:created>
  <dcterms:modified xsi:type="dcterms:W3CDTF">2026-04-06T05:31:00Z</dcterms:modified>
  <cp:category/>
</cp:coreProperties>
</file>